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6174"/>
      </w:tblGrid>
      <w:tr w:rsidR="004C2F21" w:rsidTr="004C2F21">
        <w:tc>
          <w:tcPr>
            <w:tcW w:w="4743" w:type="dxa"/>
            <w:gridSpan w:val="2"/>
          </w:tcPr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№ 4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</w:t>
            </w:r>
          </w:p>
          <w:p w:rsidR="004C2F21" w:rsidRDefault="004C2F21">
            <w:pPr>
              <w:pStyle w:val="ConsPlusNormal0"/>
              <w:spacing w:line="276" w:lineRule="auto"/>
              <w:ind w:firstLine="56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экспертизы НПА</w:t>
            </w:r>
          </w:p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:rsidR="004C2F21" w:rsidRDefault="004C2F21">
            <w:pPr>
              <w:pStyle w:val="ConsPlusNormal0"/>
              <w:spacing w:line="276" w:lineRule="auto"/>
              <w:outlineLvl w:val="1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4C2F21" w:rsidTr="004C2F21">
        <w:trPr>
          <w:gridAfter w:val="1"/>
          <w:wAfter w:w="6174" w:type="dxa"/>
        </w:trPr>
        <w:tc>
          <w:tcPr>
            <w:tcW w:w="4077" w:type="dxa"/>
          </w:tcPr>
          <w:p w:rsidR="004C2F21" w:rsidRDefault="004C2F21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Par289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ОПРОСНЫЙ ЛИСТ 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проведения публичных консультаций</w:t>
      </w:r>
    </w:p>
    <w:p w:rsidR="004C2F21" w:rsidRDefault="004C2F21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экспертизе муниципального нормативного правового акта</w:t>
      </w:r>
      <w:bookmarkStart w:id="1" w:name="Par306"/>
      <w:bookmarkEnd w:id="1"/>
    </w:p>
    <w:p w:rsidR="003174A3" w:rsidRDefault="003174A3" w:rsidP="004C2F21">
      <w:pPr>
        <w:pStyle w:val="ConsPlusNonformat"/>
        <w:spacing w:line="216" w:lineRule="auto"/>
        <w:ind w:right="-5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2F21" w:rsidRDefault="001001E9" w:rsidP="004C2F21">
      <w:pPr>
        <w:pStyle w:val="ConsPlusNonformat"/>
        <w:spacing w:line="216" w:lineRule="auto"/>
        <w:ind w:right="-55"/>
        <w:rPr>
          <w:rFonts w:ascii="Times New Roman" w:hAnsi="Times New Roman" w:cs="Times New Roman"/>
          <w:color w:val="000000"/>
        </w:rPr>
      </w:pPr>
      <w:r w:rsidRPr="001001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Постановлени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е</w:t>
      </w:r>
      <w:bookmarkStart w:id="2" w:name="_GoBack"/>
      <w:bookmarkEnd w:id="2"/>
      <w:r w:rsidRPr="001001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Администрации муниципального образования «Гагаринский район» Смоленской области от 20.01.2015 № 28 (в редакции пост. от 19.06.2015 </w:t>
      </w:r>
      <w:proofErr w:type="gramStart"/>
      <w:r w:rsidRPr="001001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№  612</w:t>
      </w:r>
      <w:proofErr w:type="gramEnd"/>
      <w:r w:rsidRPr="001001E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)   «Об утверждении Порядка разработки и утверждения Администрацией муниципального образования «Гагаринский район» Смоленской области схемы размещения нестационарных торговых объектов на территории муниципального образования «Гагаринский район» Смоленской области</w:t>
      </w:r>
      <w:r w:rsidR="003174A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174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74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74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174A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C2F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2F21">
        <w:rPr>
          <w:rFonts w:ascii="Times New Roman" w:hAnsi="Times New Roman" w:cs="Times New Roman"/>
          <w:color w:val="000000"/>
        </w:rPr>
        <w:t>(наименование вида документа и его заголовок)</w:t>
      </w:r>
    </w:p>
    <w:p w:rsidR="004C2F21" w:rsidRDefault="004C2F21" w:rsidP="004C2F21">
      <w:pPr>
        <w:pStyle w:val="ConsPlusNormal0"/>
        <w:spacing w:line="216" w:lineRule="auto"/>
        <w:ind w:right="-55"/>
        <w:jc w:val="both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 об участнике публичных консультаций</w:t>
      </w:r>
    </w:p>
    <w:p w:rsidR="004C2F21" w:rsidRDefault="004C2F21" w:rsidP="004C2F21">
      <w:pPr>
        <w:pStyle w:val="ConsPlusCell"/>
        <w:spacing w:line="216" w:lineRule="auto"/>
        <w:ind w:right="-55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Наименование участника:__________________________________________________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Сфера деятельности участника:______________________________________________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Ф.И.О. контактного лица:___________________________________________________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телефона:_______________________________________________</w:t>
      </w:r>
    </w:p>
    <w:p w:rsidR="004C2F21" w:rsidRDefault="004C2F21" w:rsidP="004C2F21">
      <w:pPr>
        <w:pStyle w:val="ConsPlusCell"/>
        <w:spacing w:line="216" w:lineRule="auto"/>
        <w:ind w:right="-5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почты:__________________________________________________</w:t>
      </w: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</w:p>
    <w:p w:rsidR="004C2F21" w:rsidRDefault="004C2F21" w:rsidP="004C2F21">
      <w:pPr>
        <w:pStyle w:val="ConsPlusNormal0"/>
        <w:spacing w:line="216" w:lineRule="auto"/>
        <w:jc w:val="center"/>
        <w:outlineLvl w:val="2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Перечень вопросов,</w:t>
      </w:r>
    </w:p>
    <w:p w:rsidR="004C2F21" w:rsidRDefault="004C2F21" w:rsidP="004C2F21">
      <w:pPr>
        <w:pStyle w:val="ConsPlusNormal0"/>
        <w:spacing w:line="216" w:lineRule="auto"/>
        <w:jc w:val="center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обсуждаемых в ходе проведения публичных консультаций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1. На решение какой проблемы, на Ваш взгляд, направлено предлагаемое правовое регулирование? Актуальна ли данная проблема сегодня?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2. Насколько корректно разработчик обосновал необходимость правового вмешательства?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50"/>
      </w:tblGrid>
      <w:tr w:rsidR="004C2F21" w:rsidTr="004C2F21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>
        <w:rPr>
          <w:rFonts w:ascii="Times New Roman" w:hAnsi="Times New Roman"/>
          <w:color w:val="000000"/>
          <w:szCs w:val="28"/>
        </w:rPr>
        <w:t>затратны</w:t>
      </w:r>
      <w:proofErr w:type="spellEnd"/>
      <w:r>
        <w:rPr>
          <w:rFonts w:ascii="Times New Roman" w:hAnsi="Times New Roman"/>
          <w:color w:val="000000"/>
          <w:szCs w:val="28"/>
        </w:rPr>
        <w:t xml:space="preserve"> и/или более эффективны?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4. Какие, по Вашей оценке, субъекты предпринимательской и инвестиционной деятельности будут затронуты предлагаемым правовым регулированием (по видам субъектов, по отраслям, по количеству таких субъектов в Вашем районе или городе и прочее)?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>
        <w:rPr>
          <w:rFonts w:ascii="Times New Roman" w:hAnsi="Times New Roman"/>
          <w:color w:val="000000"/>
          <w:szCs w:val="28"/>
        </w:rPr>
        <w:t>5.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7.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имеются ли технические ошибки;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новым правовым регулированием инфраструктуры, организационных или технических условий, технологий), вводит ли неоптимальный режим осуществления деятельности;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8. К каким последствиям может привести принятие нового правового регулирования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правового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10. Какие, на Ваш взгляд, могут возникнуть проблемы и трудности с контролем соблюдения </w:t>
      </w:r>
      <w:r>
        <w:rPr>
          <w:rFonts w:ascii="Times New Roman" w:hAnsi="Times New Roman"/>
          <w:color w:val="000000"/>
          <w:szCs w:val="28"/>
        </w:rPr>
        <w:lastRenderedPageBreak/>
        <w:t>требований и норм, вводимых данным нормативным актом? Является ли предлагаемое правовое регулирование недискриминационным по отношению ко всем его адресатам, то есть все ли потенциальные адресаты правового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правового регулирования различными группами адресатов регулирования?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11. 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12. Какие, на Ваш взгляд, 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13. 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4C2F21" w:rsidRDefault="004C2F21" w:rsidP="004C2F21">
      <w:pPr>
        <w:pStyle w:val="ConsPlusNormal0"/>
        <w:spacing w:line="216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6"/>
      </w:tblGrid>
      <w:tr w:rsidR="004C2F21" w:rsidTr="004C2F21"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2F21" w:rsidRDefault="004C2F21">
            <w:pPr>
              <w:pStyle w:val="ConsPlusNormal0"/>
              <w:spacing w:line="216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  <w:lang w:eastAsia="ru-RU"/>
        </w:rPr>
      </w:pPr>
      <w:bookmarkStart w:id="3" w:name="Par405"/>
      <w:bookmarkEnd w:id="3"/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Руководитель 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уполномоченного органа        _______________________     _____________________</w:t>
      </w:r>
    </w:p>
    <w:p w:rsidR="004C2F21" w:rsidRDefault="004C2F21" w:rsidP="004C2F21">
      <w:pPr>
        <w:pStyle w:val="ConsPlusNormal0"/>
        <w:spacing w:line="21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color w:val="000000"/>
        </w:rPr>
        <w:t>(подпись)</w:t>
      </w:r>
      <w:r>
        <w:rPr>
          <w:rFonts w:ascii="Times New Roman" w:hAnsi="Times New Roman"/>
          <w:color w:val="000000"/>
          <w:szCs w:val="28"/>
        </w:rPr>
        <w:t xml:space="preserve">                                  </w:t>
      </w:r>
      <w:r>
        <w:rPr>
          <w:rFonts w:ascii="Times New Roman" w:hAnsi="Times New Roman"/>
          <w:color w:val="000000"/>
        </w:rPr>
        <w:t xml:space="preserve">  (Ф.И.О.)</w:t>
      </w:r>
    </w:p>
    <w:p w:rsidR="00884E28" w:rsidRDefault="00884E28"/>
    <w:sectPr w:rsidR="00884E28" w:rsidSect="004164A1">
      <w:pgSz w:w="11906" w:h="16838" w:code="9"/>
      <w:pgMar w:top="1134" w:right="737" w:bottom="1134" w:left="1134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2F21"/>
    <w:rsid w:val="0003345E"/>
    <w:rsid w:val="001001E9"/>
    <w:rsid w:val="00141F76"/>
    <w:rsid w:val="003174A3"/>
    <w:rsid w:val="00362A9A"/>
    <w:rsid w:val="004164A1"/>
    <w:rsid w:val="004C2F21"/>
    <w:rsid w:val="00754D46"/>
    <w:rsid w:val="0076219A"/>
    <w:rsid w:val="0086395C"/>
    <w:rsid w:val="00884E28"/>
    <w:rsid w:val="008F5DF4"/>
    <w:rsid w:val="00924288"/>
    <w:rsid w:val="00B42DCF"/>
    <w:rsid w:val="00B45EA9"/>
    <w:rsid w:val="00D3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15CBA-CB21-4E0D-9959-41729FB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21"/>
    <w:pPr>
      <w:spacing w:after="200" w:afterAutospacing="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4C2F21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rsid w:val="004C2F21"/>
    <w:pPr>
      <w:widowControl w:val="0"/>
      <w:autoSpaceDE w:val="0"/>
      <w:autoSpaceDN w:val="0"/>
      <w:spacing w:after="0" w:afterAutospacing="0"/>
      <w:jc w:val="left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2F2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Бучакина</cp:lastModifiedBy>
  <cp:revision>6</cp:revision>
  <dcterms:created xsi:type="dcterms:W3CDTF">2018-05-16T08:26:00Z</dcterms:created>
  <dcterms:modified xsi:type="dcterms:W3CDTF">2021-08-13T08:13:00Z</dcterms:modified>
</cp:coreProperties>
</file>